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953" w:rsidRPr="00A6024C" w:rsidRDefault="00147953" w:rsidP="000F1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u w:val="single"/>
          <w:bdr w:val="none" w:sz="0" w:space="0" w:color="auto"/>
          <w:rtl/>
          <w:lang w:bidi="he-IL"/>
        </w:rPr>
      </w:pPr>
      <w:r w:rsidRPr="00A6024C">
        <w:rPr>
          <w:rFonts w:ascii="Calibri" w:eastAsia="Calibri" w:hAnsi="Calibri" w:cs="Calibri"/>
          <w:b/>
          <w:bCs/>
          <w:u w:val="single"/>
          <w:bdr w:val="none" w:sz="0" w:space="0" w:color="auto"/>
          <w:lang w:bidi="he-IL"/>
        </w:rPr>
        <w:t xml:space="preserve">QA Consultant </w:t>
      </w:r>
    </w:p>
    <w:p w:rsidR="00147953" w:rsidRPr="00A0497A" w:rsidRDefault="00147953" w:rsidP="00147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</w:pPr>
      <w:r w:rsidRPr="00A0497A"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  <w:t>Master's degree</w:t>
      </w:r>
    </w:p>
    <w:p w:rsidR="00147953" w:rsidRPr="00A0497A" w:rsidRDefault="00147953" w:rsidP="00147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</w:pPr>
    </w:p>
    <w:p w:rsidR="00147953" w:rsidRPr="00A0497A" w:rsidRDefault="00147953" w:rsidP="00147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rtl/>
          <w:lang w:bidi="he-IL"/>
        </w:rPr>
      </w:pPr>
      <w:r w:rsidRPr="00A0497A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bidi="he-IL"/>
        </w:rPr>
        <w:t>Occupational background:</w:t>
      </w:r>
    </w:p>
    <w:p w:rsidR="00147953" w:rsidRPr="00A0497A" w:rsidRDefault="000F1869" w:rsidP="000F1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</w:pPr>
      <w:r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  <w:t>4-6 years of experience in QA of manufacturing facility</w:t>
      </w:r>
      <w:r w:rsidR="00147953" w:rsidRPr="00A0497A"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  <w:t xml:space="preserve"> </w:t>
      </w:r>
    </w:p>
    <w:p w:rsidR="00147953" w:rsidRPr="00A0497A" w:rsidRDefault="00147953" w:rsidP="000F1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</w:pPr>
      <w:r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  <w:t xml:space="preserve">Experience </w:t>
      </w:r>
      <w:r w:rsidR="000F1869"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  <w:t>with</w:t>
      </w:r>
      <w:r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  <w:t xml:space="preserve"> QA </w:t>
      </w:r>
      <w:r w:rsidR="000F1869"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  <w:t>of biological products</w:t>
      </w:r>
      <w:r w:rsidRPr="00A0497A"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  <w:t xml:space="preserve"> </w:t>
      </w:r>
      <w:r w:rsidR="000F1869"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  <w:t xml:space="preserve">manufacturing </w:t>
      </w:r>
      <w:r w:rsidRPr="00A0497A"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  <w:t>- Advantage</w:t>
      </w:r>
    </w:p>
    <w:p w:rsidR="00147953" w:rsidRPr="00A0497A" w:rsidRDefault="00147953" w:rsidP="000F1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</w:pPr>
      <w:r w:rsidRPr="00A0497A"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  <w:t xml:space="preserve">Experience with </w:t>
      </w:r>
      <w:r w:rsidR="000F1869"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  <w:t>aseptic processing</w:t>
      </w:r>
      <w:r w:rsidRPr="00A0497A"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  <w:t xml:space="preserve"> and audit performance – Advantage</w:t>
      </w:r>
    </w:p>
    <w:p w:rsidR="00147953" w:rsidRPr="00A0497A" w:rsidRDefault="00147953" w:rsidP="000F1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</w:pPr>
      <w:r w:rsidRPr="00A0497A"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  <w:t xml:space="preserve">Experience with QA </w:t>
      </w:r>
      <w:r w:rsidR="000F1869"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  <w:t>of analytical testing</w:t>
      </w:r>
      <w:r w:rsidRPr="00A0497A"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  <w:t xml:space="preserve"> – Advantage</w:t>
      </w:r>
    </w:p>
    <w:p w:rsidR="00147953" w:rsidRPr="00A0497A" w:rsidRDefault="00147953" w:rsidP="00147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</w:pPr>
    </w:p>
    <w:p w:rsidR="00147953" w:rsidRPr="00A0497A" w:rsidRDefault="00147953" w:rsidP="00147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bidi="he-IL"/>
        </w:rPr>
      </w:pPr>
      <w:r w:rsidRPr="00A0497A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bidi="he-IL"/>
        </w:rPr>
        <w:t>Scope of the Role:</w:t>
      </w:r>
    </w:p>
    <w:p w:rsidR="00147953" w:rsidRPr="00A0497A" w:rsidRDefault="00147953" w:rsidP="000F1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</w:pPr>
      <w:r w:rsidRPr="00A0497A"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  <w:t>Full time job</w:t>
      </w:r>
    </w:p>
    <w:p w:rsidR="00147953" w:rsidRPr="00A0497A" w:rsidRDefault="00147953" w:rsidP="00147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</w:pPr>
      <w:r w:rsidRPr="00A0497A"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  <w:t>Working environment:  office, home and at the client's facility</w:t>
      </w:r>
    </w:p>
    <w:p w:rsidR="00147953" w:rsidRPr="00A0497A" w:rsidRDefault="00147953" w:rsidP="00147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</w:pPr>
      <w:r w:rsidRPr="00A0497A"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  <w:t>Travelling abroad – not possible currently due to COVID-19 pandemic. However, once resolved, a</w:t>
      </w:r>
      <w:r w:rsidRPr="00A0497A">
        <w:rPr>
          <w:rFonts w:ascii="Calibri" w:eastAsia="Calibri" w:hAnsi="Calibri" w:cs="Calibri"/>
          <w:b/>
          <w:bCs/>
          <w:i/>
          <w:iCs/>
          <w:sz w:val="22"/>
          <w:szCs w:val="22"/>
          <w:bdr w:val="none" w:sz="0" w:space="0" w:color="auto"/>
          <w:lang w:bidi="he-IL"/>
        </w:rPr>
        <w:t xml:space="preserve"> </w:t>
      </w:r>
      <w:r w:rsidRPr="00A0497A"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  <w:t xml:space="preserve">few trips per year are possible following completion of training period. </w:t>
      </w:r>
    </w:p>
    <w:p w:rsidR="00147953" w:rsidRPr="00A0497A" w:rsidRDefault="00147953" w:rsidP="00147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</w:pPr>
      <w:r w:rsidRPr="00A0497A"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  <w:t xml:space="preserve">The position does not include a car, however, if traveling is required, expenses are reimbursed </w:t>
      </w:r>
    </w:p>
    <w:p w:rsidR="009D2E14" w:rsidRDefault="009D2E14" w:rsidP="00147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bidi="he-IL"/>
        </w:rPr>
      </w:pPr>
    </w:p>
    <w:p w:rsidR="00147953" w:rsidRPr="00A0497A" w:rsidRDefault="00147953" w:rsidP="00147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bidi="he-IL"/>
        </w:rPr>
      </w:pPr>
      <w:bookmarkStart w:id="0" w:name="_GoBack"/>
      <w:bookmarkEnd w:id="0"/>
      <w:r w:rsidRPr="00A0497A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bidi="he-IL"/>
        </w:rPr>
        <w:t>Job description:</w:t>
      </w:r>
    </w:p>
    <w:p w:rsidR="00147953" w:rsidRPr="00A0497A" w:rsidRDefault="00147953" w:rsidP="00147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</w:pPr>
      <w:r w:rsidRPr="00A0497A"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  <w:t xml:space="preserve">QA consulting, including minimal client management </w:t>
      </w:r>
    </w:p>
    <w:p w:rsidR="00147953" w:rsidRPr="00A0497A" w:rsidRDefault="00147953" w:rsidP="00147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</w:pPr>
    </w:p>
    <w:p w:rsidR="00147953" w:rsidRPr="00A0497A" w:rsidRDefault="00147953" w:rsidP="00147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bidi="he-IL"/>
        </w:rPr>
      </w:pPr>
      <w:r w:rsidRPr="00A0497A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bidi="he-IL"/>
        </w:rPr>
        <w:t>General</w:t>
      </w:r>
    </w:p>
    <w:p w:rsidR="00147953" w:rsidRPr="00A0497A" w:rsidRDefault="00147953" w:rsidP="00147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</w:pPr>
      <w:r w:rsidRPr="00A0497A"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  <w:t xml:space="preserve">Residence in the area - </w:t>
      </w:r>
      <w:proofErr w:type="spellStart"/>
      <w:r w:rsidRPr="00A0497A"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  <w:t>Rehovot</w:t>
      </w:r>
      <w:proofErr w:type="spellEnd"/>
      <w:r w:rsidRPr="00A0497A"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  <w:t xml:space="preserve"> / Ness </w:t>
      </w:r>
      <w:proofErr w:type="spellStart"/>
      <w:r w:rsidRPr="00A0497A"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  <w:t>Ziona</w:t>
      </w:r>
      <w:proofErr w:type="spellEnd"/>
      <w:r w:rsidRPr="00A0497A"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  <w:t xml:space="preserve"> / </w:t>
      </w:r>
      <w:proofErr w:type="spellStart"/>
      <w:r w:rsidRPr="00A0497A"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  <w:t>Rishon</w:t>
      </w:r>
      <w:proofErr w:type="spellEnd"/>
      <w:r w:rsidRPr="00A0497A"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  <w:t xml:space="preserve"> </w:t>
      </w:r>
      <w:proofErr w:type="spellStart"/>
      <w:r w:rsidRPr="00A0497A"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  <w:t>Lezion</w:t>
      </w:r>
      <w:proofErr w:type="spellEnd"/>
      <w:r w:rsidRPr="00A0497A"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  <w:t xml:space="preserve"> – Advantage </w:t>
      </w:r>
    </w:p>
    <w:p w:rsidR="00147953" w:rsidRPr="00A0497A" w:rsidRDefault="00147953" w:rsidP="00147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</w:pPr>
      <w:r w:rsidRPr="00A0497A"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  <w:t>Client Service skills</w:t>
      </w:r>
    </w:p>
    <w:p w:rsidR="00147953" w:rsidRPr="00A0497A" w:rsidRDefault="00147953" w:rsidP="00147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2"/>
          <w:bdr w:val="none" w:sz="0" w:space="0" w:color="auto"/>
          <w:rtl/>
          <w:lang w:bidi="he-IL"/>
        </w:rPr>
      </w:pPr>
      <w:r w:rsidRPr="00A0497A"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  <w:t xml:space="preserve">Good communication and social skills, suitable for a warm familial company. </w:t>
      </w:r>
    </w:p>
    <w:p w:rsidR="00147953" w:rsidRDefault="00147953" w:rsidP="00147953">
      <w:pPr>
        <w:rPr>
          <w:b/>
          <w:bCs/>
          <w:lang w:bidi="he-IL"/>
        </w:rPr>
      </w:pPr>
      <w:r w:rsidRPr="00A0497A">
        <w:rPr>
          <w:rFonts w:ascii="Calibri" w:eastAsia="Calibri" w:hAnsi="Calibri" w:cs="Calibri"/>
          <w:sz w:val="22"/>
          <w:szCs w:val="22"/>
          <w:bdr w:val="none" w:sz="0" w:space="0" w:color="auto"/>
          <w:lang w:bidi="he-IL"/>
        </w:rPr>
        <w:t>Excellent English (writing, reading and speaking)</w:t>
      </w:r>
    </w:p>
    <w:p w:rsidR="00A55F4E" w:rsidRPr="00147953" w:rsidRDefault="00A55F4E" w:rsidP="00147953"/>
    <w:sectPr w:rsidR="00A55F4E" w:rsidRPr="00147953">
      <w:headerReference w:type="default" r:id="rId7"/>
      <w:footerReference w:type="default" r:id="rId8"/>
      <w:pgSz w:w="11906" w:h="16838"/>
      <w:pgMar w:top="2976" w:right="850" w:bottom="2693" w:left="850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22" w:rsidRDefault="000E3F22">
      <w:r>
        <w:separator/>
      </w:r>
    </w:p>
  </w:endnote>
  <w:endnote w:type="continuationSeparator" w:id="0">
    <w:p w:rsidR="000E3F22" w:rsidRDefault="000E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D6" w:rsidRDefault="007504CF">
    <w:pPr>
      <w:pStyle w:val="HeaderFooter"/>
      <w:tabs>
        <w:tab w:val="clear" w:pos="9020"/>
        <w:tab w:val="center" w:pos="5102"/>
        <w:tab w:val="right" w:pos="10205"/>
      </w:tabs>
      <w:spacing w:line="288" w:lineRule="auto"/>
      <w:rPr>
        <w:rFonts w:hint="eastAsia"/>
      </w:rPr>
    </w:pPr>
    <w:r>
      <w:rPr>
        <w:rFonts w:ascii="Arial" w:hAnsi="Arial"/>
        <w:b/>
        <w:bCs/>
        <w:color w:val="285C79"/>
        <w:spacing w:val="8"/>
        <w:sz w:val="18"/>
        <w:szCs w:val="18"/>
      </w:rPr>
      <w:tab/>
      <w:t>CONFIDENTIAL</w:t>
    </w:r>
    <w:r>
      <w:rPr>
        <w:rFonts w:ascii="Arial" w:eastAsia="Arial" w:hAnsi="Arial" w:cs="Arial"/>
        <w:b/>
        <w:bCs/>
        <w:color w:val="285C79"/>
        <w:spacing w:val="8"/>
        <w:sz w:val="18"/>
        <w:szCs w:val="18"/>
      </w:rPr>
      <w:tab/>
    </w:r>
    <w:r>
      <w:rPr>
        <w:rFonts w:ascii="Arial" w:hAnsi="Arial"/>
        <w:sz w:val="18"/>
        <w:szCs w:val="18"/>
      </w:rPr>
      <w:t xml:space="preserve">Page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PAGE 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9D2E14"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of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9D2E14"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22" w:rsidRDefault="000E3F22">
      <w:r>
        <w:separator/>
      </w:r>
    </w:p>
  </w:footnote>
  <w:footnote w:type="continuationSeparator" w:id="0">
    <w:p w:rsidR="000E3F22" w:rsidRDefault="000E3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D6" w:rsidRDefault="007504CF">
    <w:pPr>
      <w:pStyle w:val="HeaderFooter"/>
      <w:tabs>
        <w:tab w:val="clear" w:pos="9020"/>
        <w:tab w:val="center" w:pos="5102"/>
        <w:tab w:val="right" w:pos="10205"/>
      </w:tabs>
      <w:rPr>
        <w:rFonts w:hint="eastAsia"/>
      </w:rPr>
    </w:pPr>
    <w:r>
      <w:rPr>
        <w:noProof/>
      </w:rPr>
      <w:drawing>
        <wp:inline distT="0" distB="0" distL="0" distR="0">
          <wp:extent cx="2917078" cy="48405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-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7078" cy="4840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2304001" cy="486001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ooter-adress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1" cy="486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A77DD"/>
    <w:multiLevelType w:val="hybridMultilevel"/>
    <w:tmpl w:val="90221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57C98"/>
    <w:multiLevelType w:val="hybridMultilevel"/>
    <w:tmpl w:val="C33E9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D6"/>
    <w:rsid w:val="000A474E"/>
    <w:rsid w:val="000C62D6"/>
    <w:rsid w:val="000E3F22"/>
    <w:rsid w:val="000F1869"/>
    <w:rsid w:val="00147953"/>
    <w:rsid w:val="0019069D"/>
    <w:rsid w:val="00237AA2"/>
    <w:rsid w:val="0047620D"/>
    <w:rsid w:val="00541F76"/>
    <w:rsid w:val="00564E5D"/>
    <w:rsid w:val="006553CF"/>
    <w:rsid w:val="00684E30"/>
    <w:rsid w:val="006E12B6"/>
    <w:rsid w:val="007504CF"/>
    <w:rsid w:val="007A4146"/>
    <w:rsid w:val="0081693F"/>
    <w:rsid w:val="00915B05"/>
    <w:rsid w:val="009D2E14"/>
    <w:rsid w:val="00A55F4E"/>
    <w:rsid w:val="00A70D63"/>
    <w:rsid w:val="00B72B2E"/>
    <w:rsid w:val="00C624B5"/>
    <w:rsid w:val="00C70785"/>
    <w:rsid w:val="00CC5E06"/>
    <w:rsid w:val="00CF767D"/>
    <w:rsid w:val="00DD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A85E0"/>
  <w15:docId w15:val="{41D9ABFD-F172-4BB4-A024-8ED2A6C6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A474E"/>
    <w:pPr>
      <w:ind w:left="720"/>
      <w:contextualSpacing/>
    </w:pPr>
  </w:style>
  <w:style w:type="table" w:styleId="TableGrid">
    <w:name w:val="Table Grid"/>
    <w:basedOn w:val="TableNormal"/>
    <w:uiPriority w:val="39"/>
    <w:rsid w:val="00A55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Navit Sela</dc:creator>
  <cp:lastModifiedBy>Navit Sela</cp:lastModifiedBy>
  <cp:revision>3</cp:revision>
  <dcterms:created xsi:type="dcterms:W3CDTF">2021-06-09T07:50:00Z</dcterms:created>
  <dcterms:modified xsi:type="dcterms:W3CDTF">2021-08-16T08:06:00Z</dcterms:modified>
</cp:coreProperties>
</file>